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04A7" w14:textId="19D6A672" w:rsidR="00B65D7D" w:rsidRPr="00B65D7D" w:rsidRDefault="00852412" w:rsidP="00B65D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5241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VFW Post 12074, Chiang Mai Thailand is a proud sponsor of “</w:t>
      </w:r>
      <w:r w:rsidR="00B65D7D" w:rsidRPr="00B65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The Children's Shelter Foundation</w:t>
      </w:r>
      <w:r w:rsidRPr="0085241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B65D7D" w:rsidRPr="00B65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River Farm</w:t>
      </w:r>
      <w:r w:rsidRPr="0085241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”</w:t>
      </w:r>
    </w:p>
    <w:p w14:paraId="54E97672" w14:textId="45B37E27" w:rsidR="00B65D7D" w:rsidRPr="00852412" w:rsidRDefault="00B65D7D" w:rsidP="008524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65D7D">
        <w:rPr>
          <w:rFonts w:ascii="Times New Roman" w:eastAsia="Times New Roman" w:hAnsi="Times New Roman" w:cs="Times New Roman"/>
          <w:b/>
          <w:bCs/>
          <w:sz w:val="36"/>
          <w:szCs w:val="36"/>
        </w:rPr>
        <w:t>Children's Aid Project for children and young people from the hilltribes of Thailand</w:t>
      </w:r>
      <w:r w:rsidR="00852412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="00852412">
        <w:rPr>
          <w:noProof/>
        </w:rPr>
        <w:drawing>
          <wp:inline distT="0" distB="0" distL="0" distR="0" wp14:anchorId="72B99384" wp14:editId="700EA749">
            <wp:extent cx="6645910" cy="66459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50EBE" w14:textId="3E52C839" w:rsidR="00B65D7D" w:rsidRPr="00B65D7D" w:rsidRDefault="00B65D7D" w:rsidP="00B65D7D">
      <w:r w:rsidRPr="00B65D7D">
        <w:rPr>
          <w:b/>
          <w:bCs/>
        </w:rPr>
        <w:t>Why a project for children and young people from the mountain villages?</w:t>
      </w:r>
    </w:p>
    <w:p w14:paraId="056345CD" w14:textId="77777777" w:rsidR="00B65D7D" w:rsidRPr="00B65D7D" w:rsidRDefault="00B65D7D" w:rsidP="00B65D7D">
      <w:r w:rsidRPr="00B65D7D">
        <w:t>The hardship in many mountain villages of Northern Thailand and Myanmar is still considerable.</w:t>
      </w:r>
    </w:p>
    <w:p w14:paraId="5DAF5105" w14:textId="1DBDE9E2" w:rsidR="00B65D7D" w:rsidRPr="00B65D7D" w:rsidRDefault="00B65D7D" w:rsidP="00B65D7D">
      <w:r w:rsidRPr="00B65D7D">
        <w:t>The various mountain peoples are among the ethnic minorities of Thailand. As Non-Thai Nationals, they usually have</w:t>
      </w:r>
      <w:r>
        <w:t xml:space="preserve"> </w:t>
      </w:r>
      <w:r w:rsidRPr="00B65D7D">
        <w:t>no legal status, and thus few rights or none at all. Depending on which tribe they belong to, they may have, for example, no ID cards,</w:t>
      </w:r>
      <w:r>
        <w:t xml:space="preserve"> </w:t>
      </w:r>
      <w:r w:rsidRPr="00B65D7D">
        <w:t>no health insurance, no right to go to school and sometimes no right of residence.</w:t>
      </w:r>
    </w:p>
    <w:p w14:paraId="29C41D6F" w14:textId="77777777" w:rsidR="00B65D7D" w:rsidRPr="00B65D7D" w:rsidRDefault="00B65D7D" w:rsidP="00B65D7D">
      <w:r w:rsidRPr="00B65D7D">
        <w:t>70% of people live below the poverty threshold as defined in Thailand.</w:t>
      </w:r>
    </w:p>
    <w:p w14:paraId="63AA0563" w14:textId="77777777" w:rsidR="00B65D7D" w:rsidRPr="00B65D7D" w:rsidRDefault="00B65D7D" w:rsidP="00B65D7D">
      <w:r w:rsidRPr="00B65D7D">
        <w:lastRenderedPageBreak/>
        <w:t>The inhabitants of many villages are marked by poverty, unemployment, disease and hopelessness. </w:t>
      </w:r>
    </w:p>
    <w:p w14:paraId="0C9D8D8C" w14:textId="77777777" w:rsidR="00B65D7D" w:rsidRPr="00B65D7D" w:rsidRDefault="00B65D7D" w:rsidP="00B65D7D">
      <w:r w:rsidRPr="00B65D7D">
        <w:t>Drug trafficking and drug addiction and the associated neglect or negligent treatment of their children are still sad themes in many regions. </w:t>
      </w:r>
    </w:p>
    <w:p w14:paraId="134BDA87" w14:textId="77777777" w:rsidR="00B65D7D" w:rsidRPr="00B65D7D" w:rsidRDefault="00B65D7D" w:rsidP="00B65D7D">
      <w:r w:rsidRPr="00B65D7D">
        <w:t> </w:t>
      </w:r>
    </w:p>
    <w:p w14:paraId="600B1607" w14:textId="77777777" w:rsidR="00B65D7D" w:rsidRPr="00B65D7D" w:rsidRDefault="00B65D7D" w:rsidP="00B65D7D">
      <w:r w:rsidRPr="00B65D7D">
        <w:rPr>
          <w:b/>
          <w:bCs/>
        </w:rPr>
        <w:t>What is CSF's target group?</w:t>
      </w:r>
    </w:p>
    <w:p w14:paraId="2458F219" w14:textId="15CB01E2" w:rsidR="00B65D7D" w:rsidRPr="00B65D7D" w:rsidRDefault="00B65D7D" w:rsidP="00B65D7D">
      <w:r w:rsidRPr="00B65D7D">
        <w:t>CSF's program is aimed at helping children and young people from the mountain villages of Northern Thailand and Myanmar. </w:t>
      </w:r>
    </w:p>
    <w:p w14:paraId="23AFE9D0" w14:textId="2EBD614B" w:rsidR="00B65D7D" w:rsidRPr="00B65D7D" w:rsidRDefault="00B65D7D" w:rsidP="00B65D7D">
      <w:r w:rsidRPr="00B65D7D">
        <w:t>The various tribes differ considerably from one another in culture, mentality, social environment and way of life,</w:t>
      </w:r>
      <w:r>
        <w:t xml:space="preserve"> </w:t>
      </w:r>
      <w:r w:rsidRPr="00B65D7D">
        <w:t>as well as in the resulting problems. </w:t>
      </w:r>
    </w:p>
    <w:p w14:paraId="3B043C3C" w14:textId="67608EFC" w:rsidR="00B65D7D" w:rsidRPr="00B65D7D" w:rsidRDefault="00B65D7D" w:rsidP="00B65D7D">
      <w:r w:rsidRPr="00B65D7D">
        <w:t>Correspondingly, the children's and young people's vulnerability has very different causes.</w:t>
      </w:r>
    </w:p>
    <w:p w14:paraId="2C87A7E9" w14:textId="77777777" w:rsidR="00B65D7D" w:rsidRPr="00B65D7D" w:rsidRDefault="00B65D7D" w:rsidP="00852412">
      <w:pPr>
        <w:pStyle w:val="ListParagraph"/>
        <w:numPr>
          <w:ilvl w:val="0"/>
          <w:numId w:val="1"/>
        </w:numPr>
      </w:pPr>
      <w:r w:rsidRPr="00852412">
        <w:rPr>
          <w:b/>
          <w:bCs/>
          <w:i/>
          <w:iCs/>
        </w:rPr>
        <w:t>Inequality of opportunity through a lack of rights</w:t>
      </w:r>
    </w:p>
    <w:p w14:paraId="6B414E83" w14:textId="77777777" w:rsidR="00B65D7D" w:rsidRPr="00B65D7D" w:rsidRDefault="00B65D7D" w:rsidP="00852412">
      <w:pPr>
        <w:pStyle w:val="ListParagraph"/>
        <w:numPr>
          <w:ilvl w:val="0"/>
          <w:numId w:val="1"/>
        </w:numPr>
      </w:pPr>
      <w:r w:rsidRPr="00852412">
        <w:rPr>
          <w:b/>
          <w:bCs/>
          <w:i/>
          <w:iCs/>
        </w:rPr>
        <w:t>Exposure to poverty or neglect</w:t>
      </w:r>
    </w:p>
    <w:p w14:paraId="436DF29F" w14:textId="77777777" w:rsidR="00B65D7D" w:rsidRPr="00B65D7D" w:rsidRDefault="00B65D7D" w:rsidP="00852412">
      <w:pPr>
        <w:pStyle w:val="ListParagraph"/>
        <w:numPr>
          <w:ilvl w:val="0"/>
          <w:numId w:val="1"/>
        </w:numPr>
      </w:pPr>
      <w:r w:rsidRPr="00852412">
        <w:rPr>
          <w:b/>
          <w:bCs/>
          <w:i/>
          <w:iCs/>
        </w:rPr>
        <w:t>Exposure to abuse</w:t>
      </w:r>
    </w:p>
    <w:p w14:paraId="6C01A17D" w14:textId="77777777" w:rsidR="00B65D7D" w:rsidRPr="00B65D7D" w:rsidRDefault="00B65D7D" w:rsidP="00852412">
      <w:pPr>
        <w:pStyle w:val="ListParagraph"/>
        <w:numPr>
          <w:ilvl w:val="0"/>
          <w:numId w:val="1"/>
        </w:numPr>
      </w:pPr>
      <w:r w:rsidRPr="00852412">
        <w:rPr>
          <w:b/>
          <w:bCs/>
          <w:i/>
          <w:iCs/>
        </w:rPr>
        <w:t>Escape from the military (Myanmar - child soldiers)</w:t>
      </w:r>
    </w:p>
    <w:p w14:paraId="159D2F8D" w14:textId="77777777" w:rsidR="00B65D7D" w:rsidRPr="00B65D7D" w:rsidRDefault="00B65D7D" w:rsidP="00852412">
      <w:pPr>
        <w:pStyle w:val="ListParagraph"/>
        <w:numPr>
          <w:ilvl w:val="0"/>
          <w:numId w:val="1"/>
        </w:numPr>
      </w:pPr>
      <w:r w:rsidRPr="00852412">
        <w:rPr>
          <w:b/>
          <w:bCs/>
          <w:i/>
          <w:iCs/>
        </w:rPr>
        <w:t>Drug problems of single families or whole villages</w:t>
      </w:r>
    </w:p>
    <w:p w14:paraId="4A35E081" w14:textId="77777777" w:rsidR="00B65D7D" w:rsidRPr="00B65D7D" w:rsidRDefault="00B65D7D" w:rsidP="00852412">
      <w:pPr>
        <w:pStyle w:val="ListParagraph"/>
        <w:numPr>
          <w:ilvl w:val="0"/>
          <w:numId w:val="1"/>
        </w:numPr>
      </w:pPr>
      <w:r w:rsidRPr="00852412">
        <w:rPr>
          <w:b/>
          <w:bCs/>
          <w:i/>
          <w:iCs/>
        </w:rPr>
        <w:t>Children without parents (orphans, unwanted children, children of deported or imprisoned parents)</w:t>
      </w:r>
    </w:p>
    <w:p w14:paraId="0FF29C1E" w14:textId="77777777" w:rsidR="00B65D7D" w:rsidRPr="00B65D7D" w:rsidRDefault="00B65D7D" w:rsidP="00852412">
      <w:pPr>
        <w:pStyle w:val="ListParagraph"/>
        <w:numPr>
          <w:ilvl w:val="0"/>
          <w:numId w:val="1"/>
        </w:numPr>
      </w:pPr>
      <w:r w:rsidRPr="00852412">
        <w:rPr>
          <w:b/>
          <w:bCs/>
          <w:i/>
          <w:iCs/>
        </w:rPr>
        <w:t>Children with untreated acute and chronic diseases</w:t>
      </w:r>
    </w:p>
    <w:p w14:paraId="695BE9E9" w14:textId="77777777" w:rsidR="00B65D7D" w:rsidRPr="00B65D7D" w:rsidRDefault="00B65D7D" w:rsidP="00B65D7D">
      <w:r w:rsidRPr="00B65D7D">
        <w:t> </w:t>
      </w:r>
    </w:p>
    <w:p w14:paraId="062986A2" w14:textId="77777777" w:rsidR="00B65D7D" w:rsidRPr="00B65D7D" w:rsidRDefault="00B65D7D" w:rsidP="00B65D7D">
      <w:r w:rsidRPr="00B65D7D">
        <w:rPr>
          <w:b/>
          <w:bCs/>
        </w:rPr>
        <w:t>The concept </w:t>
      </w:r>
    </w:p>
    <w:p w14:paraId="021EB96A" w14:textId="1278C987" w:rsidR="00B65D7D" w:rsidRPr="00B65D7D" w:rsidRDefault="00B65D7D" w:rsidP="00B65D7D">
      <w:r>
        <w:t>My Future - B</w:t>
      </w:r>
      <w:r w:rsidRPr="00B65D7D">
        <w:t>reaking the circle of poverty</w:t>
      </w:r>
    </w:p>
    <w:p w14:paraId="138F09E7" w14:textId="6EC63E29" w:rsidR="00B65D7D" w:rsidRPr="00B65D7D" w:rsidRDefault="00B65D7D" w:rsidP="00B65D7D">
      <w:r w:rsidRPr="00B65D7D">
        <w:t>CSF has set itself the goal, using the slogan "my future", of breaking cycles of poverty and vulnerability and of</w:t>
      </w:r>
      <w:r>
        <w:t xml:space="preserve"> </w:t>
      </w:r>
      <w:r w:rsidRPr="00B65D7D">
        <w:t>working hand in hand with the children and young people to shape their self-determined and secure future. </w:t>
      </w:r>
    </w:p>
    <w:p w14:paraId="3047CFB5" w14:textId="5DF5C697" w:rsidR="00B65D7D" w:rsidRPr="00B65D7D" w:rsidRDefault="00B65D7D" w:rsidP="00B65D7D">
      <w:r w:rsidRPr="00B65D7D">
        <w:t xml:space="preserve">The concept of the Children's Shelter Foundation is adapted to the requirements of Thai </w:t>
      </w:r>
      <w:r w:rsidRPr="00B65D7D">
        <w:t>middle-class</w:t>
      </w:r>
      <w:r w:rsidRPr="00B65D7D">
        <w:t xml:space="preserve"> society</w:t>
      </w:r>
      <w:r>
        <w:t xml:space="preserve"> </w:t>
      </w:r>
      <w:r w:rsidRPr="00B65D7D">
        <w:t>as well as to the culture and traditions of the various tribes. </w:t>
      </w:r>
    </w:p>
    <w:p w14:paraId="4DF80E06" w14:textId="77777777" w:rsidR="00B65D7D" w:rsidRPr="00B65D7D" w:rsidRDefault="00B65D7D" w:rsidP="00B65D7D">
      <w:r w:rsidRPr="00B65D7D">
        <w:t> </w:t>
      </w:r>
    </w:p>
    <w:p w14:paraId="403EC9A8" w14:textId="77777777" w:rsidR="00B65D7D" w:rsidRPr="00B65D7D" w:rsidRDefault="00B65D7D" w:rsidP="00B65D7D">
      <w:r w:rsidRPr="00B65D7D">
        <w:rPr>
          <w:b/>
          <w:bCs/>
        </w:rPr>
        <w:t>Family      Education for Life      School and Vocational Training    Accompaniment into life     Open doors</w:t>
      </w:r>
    </w:p>
    <w:p w14:paraId="5E8507D7" w14:textId="08A2DBD2" w:rsidR="00B65D7D" w:rsidRPr="00B65D7D" w:rsidRDefault="00B65D7D" w:rsidP="00B65D7D">
      <w:r w:rsidRPr="00B65D7D">
        <w:t xml:space="preserve">Under the supporting umbrella of a </w:t>
      </w:r>
      <w:r w:rsidRPr="00B65D7D">
        <w:t>colorful</w:t>
      </w:r>
      <w:r w:rsidRPr="00B65D7D">
        <w:t xml:space="preserve"> extended family, children and young people live together along with their teachers, educators and caregivers in a loving and secure home. They grow thanks to their everyday, age-appropriate tasks within the community and receive schooling and vocational training that is both: excellent and tailored to the individual's needs.</w:t>
      </w:r>
    </w:p>
    <w:p w14:paraId="5813253F" w14:textId="2848B70B" w:rsidR="00B65D7D" w:rsidRPr="00B65D7D" w:rsidRDefault="00B65D7D" w:rsidP="00B65D7D">
      <w:r w:rsidRPr="00B65D7D">
        <w:t>The accompaniment of young adults into their own lives and a door that remains open for the rest of their lives complete this concept,</w:t>
      </w:r>
      <w:r>
        <w:t xml:space="preserve"> </w:t>
      </w:r>
      <w:r w:rsidRPr="00B65D7D">
        <w:t>which has proven itself for more than 10 years.  </w:t>
      </w:r>
    </w:p>
    <w:p w14:paraId="7188D280" w14:textId="6ED264AF" w:rsidR="00B65D7D" w:rsidRPr="00B65D7D" w:rsidRDefault="00B65D7D" w:rsidP="00B65D7D">
      <w:pPr>
        <w:jc w:val="center"/>
      </w:pPr>
      <w:r w:rsidRPr="00B65D7D">
        <w:rPr>
          <w:b/>
          <w:bCs/>
          <w:i/>
          <w:iCs/>
        </w:rPr>
        <w:t xml:space="preserve">"Love * </w:t>
      </w:r>
      <w:r>
        <w:rPr>
          <w:b/>
          <w:bCs/>
          <w:i/>
          <w:iCs/>
        </w:rPr>
        <w:t>C</w:t>
      </w:r>
      <w:r w:rsidRPr="00B65D7D">
        <w:rPr>
          <w:b/>
          <w:bCs/>
          <w:i/>
          <w:iCs/>
        </w:rPr>
        <w:t xml:space="preserve">ourage * </w:t>
      </w:r>
      <w:r>
        <w:rPr>
          <w:b/>
          <w:bCs/>
          <w:i/>
          <w:iCs/>
        </w:rPr>
        <w:t>H</w:t>
      </w:r>
      <w:r w:rsidRPr="00B65D7D">
        <w:rPr>
          <w:b/>
          <w:bCs/>
          <w:i/>
          <w:iCs/>
        </w:rPr>
        <w:t>ope</w:t>
      </w:r>
    </w:p>
    <w:p w14:paraId="290078EE" w14:textId="3B3AB0C3" w:rsidR="00B65D7D" w:rsidRPr="00B65D7D" w:rsidRDefault="00B65D7D" w:rsidP="00B65D7D">
      <w:pPr>
        <w:jc w:val="center"/>
      </w:pPr>
      <w:r w:rsidRPr="00B65D7D">
        <w:rPr>
          <w:b/>
          <w:bCs/>
          <w:i/>
          <w:iCs/>
        </w:rPr>
        <w:t xml:space="preserve">wings that carry </w:t>
      </w:r>
      <w:r w:rsidRPr="00B65D7D">
        <w:rPr>
          <w:b/>
          <w:bCs/>
          <w:i/>
          <w:iCs/>
        </w:rPr>
        <w:t>lifelong</w:t>
      </w:r>
      <w:r w:rsidRPr="00B65D7D">
        <w:rPr>
          <w:b/>
          <w:bCs/>
          <w:i/>
          <w:iCs/>
        </w:rPr>
        <w:t>,</w:t>
      </w:r>
    </w:p>
    <w:p w14:paraId="122C02D4" w14:textId="77777777" w:rsidR="00B65D7D" w:rsidRPr="00B65D7D" w:rsidRDefault="00B65D7D" w:rsidP="00B65D7D">
      <w:pPr>
        <w:jc w:val="center"/>
      </w:pPr>
      <w:r w:rsidRPr="00B65D7D">
        <w:rPr>
          <w:b/>
          <w:bCs/>
          <w:i/>
          <w:iCs/>
        </w:rPr>
        <w:t>good education and strong life skills</w:t>
      </w:r>
    </w:p>
    <w:p w14:paraId="3D75339E" w14:textId="77777777" w:rsidR="00B65D7D" w:rsidRPr="00B65D7D" w:rsidRDefault="00B65D7D" w:rsidP="00B65D7D">
      <w:pPr>
        <w:jc w:val="center"/>
      </w:pPr>
      <w:r w:rsidRPr="00B65D7D">
        <w:rPr>
          <w:b/>
          <w:bCs/>
          <w:i/>
          <w:iCs/>
        </w:rPr>
        <w:t>along with a large dose of self-confidence.</w:t>
      </w:r>
    </w:p>
    <w:p w14:paraId="25ADEDDA" w14:textId="186D73B4" w:rsidR="00B65D7D" w:rsidRDefault="00B65D7D" w:rsidP="00B65D7D">
      <w:pPr>
        <w:jc w:val="center"/>
      </w:pPr>
      <w:r w:rsidRPr="00B65D7D">
        <w:rPr>
          <w:b/>
          <w:bCs/>
          <w:i/>
          <w:iCs/>
        </w:rPr>
        <w:t>That is our goal for each of our children."</w:t>
      </w:r>
    </w:p>
    <w:sectPr w:rsidR="00B65D7D" w:rsidSect="00A83BF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A18E1"/>
    <w:multiLevelType w:val="hybridMultilevel"/>
    <w:tmpl w:val="2716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7D"/>
    <w:rsid w:val="00810CC7"/>
    <w:rsid w:val="00852412"/>
    <w:rsid w:val="00A83BF3"/>
    <w:rsid w:val="00B65D7D"/>
    <w:rsid w:val="00D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E561"/>
  <w15:chartTrackingRefBased/>
  <w15:docId w15:val="{47832BC9-F91D-48D6-A89C-6537FF72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1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3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Manchester</dc:creator>
  <cp:keywords/>
  <dc:description/>
  <cp:lastModifiedBy>Carl Manchester</cp:lastModifiedBy>
  <cp:revision>2</cp:revision>
  <dcterms:created xsi:type="dcterms:W3CDTF">2021-09-03T01:43:00Z</dcterms:created>
  <dcterms:modified xsi:type="dcterms:W3CDTF">2021-09-03T01:43:00Z</dcterms:modified>
</cp:coreProperties>
</file>